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489E25" w14:textId="1B1D9205" w:rsidR="001D4DEB" w:rsidRPr="00FB7D3C" w:rsidRDefault="001D4DEB" w:rsidP="00C36D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7D3C">
        <w:rPr>
          <w:rFonts w:ascii="Times New Roman" w:hAnsi="Times New Roman" w:cs="Times New Roman"/>
          <w:sz w:val="24"/>
          <w:szCs w:val="24"/>
        </w:rPr>
        <w:t xml:space="preserve">The Androscoggin Mill is a large pulp and paper mill located in Maine, </w:t>
      </w:r>
      <w:r w:rsidR="00C36D44">
        <w:rPr>
          <w:rFonts w:ascii="Times New Roman" w:hAnsi="Times New Roman" w:cs="Times New Roman"/>
          <w:sz w:val="24"/>
          <w:szCs w:val="24"/>
        </w:rPr>
        <w:t xml:space="preserve">the </w:t>
      </w:r>
      <w:r w:rsidRPr="00FB7D3C">
        <w:rPr>
          <w:rFonts w:ascii="Times New Roman" w:hAnsi="Times New Roman" w:cs="Times New Roman"/>
          <w:sz w:val="24"/>
          <w:szCs w:val="24"/>
        </w:rPr>
        <w:t>United States</w:t>
      </w:r>
      <w:r w:rsidR="00C36D44">
        <w:rPr>
          <w:rFonts w:ascii="Times New Roman" w:hAnsi="Times New Roman" w:cs="Times New Roman"/>
          <w:sz w:val="24"/>
          <w:szCs w:val="24"/>
        </w:rPr>
        <w:t>,</w:t>
      </w:r>
      <w:r w:rsidRPr="00FB7D3C">
        <w:rPr>
          <w:rFonts w:ascii="Times New Roman" w:hAnsi="Times New Roman" w:cs="Times New Roman"/>
          <w:sz w:val="24"/>
          <w:szCs w:val="24"/>
        </w:rPr>
        <w:t xml:space="preserve"> among the Jay </w:t>
      </w:r>
      <w:r w:rsidR="00C36D44">
        <w:rPr>
          <w:rFonts w:ascii="Times New Roman" w:hAnsi="Times New Roman" w:cs="Times New Roman"/>
          <w:sz w:val="24"/>
          <w:szCs w:val="24"/>
        </w:rPr>
        <w:t>c</w:t>
      </w:r>
      <w:r w:rsidRPr="00FB7D3C">
        <w:rPr>
          <w:rFonts w:ascii="Times New Roman" w:hAnsi="Times New Roman" w:cs="Times New Roman"/>
          <w:sz w:val="24"/>
          <w:szCs w:val="24"/>
        </w:rPr>
        <w:t xml:space="preserve">ommunity. </w:t>
      </w:r>
      <w:r w:rsidR="00C1080F">
        <w:rPr>
          <w:rFonts w:ascii="Times New Roman" w:hAnsi="Times New Roman" w:cs="Times New Roman"/>
          <w:sz w:val="24"/>
          <w:szCs w:val="24"/>
        </w:rPr>
        <w:t>It is owned by a cooperation, the</w:t>
      </w:r>
      <w:r w:rsidRPr="00FB7D3C">
        <w:rPr>
          <w:rFonts w:ascii="Times New Roman" w:hAnsi="Times New Roman" w:cs="Times New Roman"/>
          <w:sz w:val="24"/>
          <w:szCs w:val="24"/>
        </w:rPr>
        <w:t xml:space="preserve"> International Paper</w:t>
      </w:r>
      <w:r w:rsidR="00C36D44">
        <w:rPr>
          <w:rFonts w:ascii="Times New Roman" w:hAnsi="Times New Roman" w:cs="Times New Roman"/>
          <w:sz w:val="24"/>
          <w:szCs w:val="24"/>
        </w:rPr>
        <w:t>,</w:t>
      </w:r>
      <w:r w:rsidRPr="00FB7D3C">
        <w:rPr>
          <w:rFonts w:ascii="Times New Roman" w:hAnsi="Times New Roman" w:cs="Times New Roman"/>
          <w:sz w:val="24"/>
          <w:szCs w:val="24"/>
        </w:rPr>
        <w:t xml:space="preserve"> </w:t>
      </w:r>
      <w:r w:rsidR="00C1080F">
        <w:rPr>
          <w:rFonts w:ascii="Times New Roman" w:hAnsi="Times New Roman" w:cs="Times New Roman"/>
          <w:sz w:val="24"/>
          <w:szCs w:val="24"/>
        </w:rPr>
        <w:t>the biggest forest products firm in the globe.</w:t>
      </w:r>
      <w:r w:rsidRPr="00FB7D3C">
        <w:rPr>
          <w:rFonts w:ascii="Times New Roman" w:hAnsi="Times New Roman" w:cs="Times New Roman"/>
          <w:sz w:val="24"/>
          <w:szCs w:val="24"/>
        </w:rPr>
        <w:t xml:space="preserve"> It was built back in 1965 and up to the end of 2001, had employed 1,200 employees, 150 of whom were salaried employees.</w:t>
      </w:r>
    </w:p>
    <w:p w14:paraId="3EE7AD76" w14:textId="567D9123" w:rsidR="001D4DEB" w:rsidRPr="00FB7D3C" w:rsidRDefault="00C36D44" w:rsidP="00C36D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the </w:t>
      </w:r>
      <w:r w:rsidRPr="00FB7D3C">
        <w:rPr>
          <w:rFonts w:ascii="Times New Roman" w:hAnsi="Times New Roman" w:cs="Times New Roman"/>
          <w:sz w:val="24"/>
          <w:szCs w:val="24"/>
        </w:rPr>
        <w:t>Kraft pulping process</w:t>
      </w:r>
      <w:r w:rsidR="00C1080F">
        <w:rPr>
          <w:rFonts w:ascii="Times New Roman" w:hAnsi="Times New Roman" w:cs="Times New Roman"/>
          <w:sz w:val="24"/>
          <w:szCs w:val="24"/>
        </w:rPr>
        <w:t xml:space="preserve"> to manufacture coated paper</w:t>
      </w:r>
      <w:r>
        <w:rPr>
          <w:rFonts w:ascii="Times New Roman" w:hAnsi="Times New Roman" w:cs="Times New Roman"/>
          <w:sz w:val="24"/>
          <w:szCs w:val="24"/>
        </w:rPr>
        <w:t>, t</w:t>
      </w:r>
      <w:r w:rsidR="001D4DEB" w:rsidRPr="00FB7D3C">
        <w:rPr>
          <w:rFonts w:ascii="Times New Roman" w:hAnsi="Times New Roman" w:cs="Times New Roman"/>
          <w:sz w:val="24"/>
          <w:szCs w:val="24"/>
        </w:rPr>
        <w:t>he</w:t>
      </w:r>
      <w:r w:rsidR="00C1080F">
        <w:rPr>
          <w:rFonts w:ascii="Times New Roman" w:hAnsi="Times New Roman" w:cs="Times New Roman"/>
          <w:sz w:val="24"/>
          <w:szCs w:val="24"/>
        </w:rPr>
        <w:t xml:space="preserve"> daily production cap of the</w:t>
      </w:r>
      <w:r w:rsidR="001D4DEB" w:rsidRPr="00FB7D3C">
        <w:rPr>
          <w:rFonts w:ascii="Times New Roman" w:hAnsi="Times New Roman" w:cs="Times New Roman"/>
          <w:sz w:val="24"/>
          <w:szCs w:val="24"/>
        </w:rPr>
        <w:t xml:space="preserve"> Mill</w:t>
      </w:r>
      <w:r w:rsidR="00C1080F">
        <w:rPr>
          <w:rFonts w:ascii="Times New Roman" w:hAnsi="Times New Roman" w:cs="Times New Roman"/>
          <w:sz w:val="24"/>
          <w:szCs w:val="24"/>
        </w:rPr>
        <w:t xml:space="preserve"> is about 1</w:t>
      </w:r>
      <w:r w:rsidR="001D4DEB" w:rsidRPr="00FB7D3C">
        <w:rPr>
          <w:rFonts w:ascii="Times New Roman" w:hAnsi="Times New Roman" w:cs="Times New Roman"/>
          <w:sz w:val="24"/>
          <w:szCs w:val="24"/>
        </w:rPr>
        <w:t xml:space="preserve">600 tons. Kraft is one of the technologies that facilitate the chemical pulping process in which </w:t>
      </w:r>
      <w:proofErr w:type="spellStart"/>
      <w:r w:rsidR="001D4DEB" w:rsidRPr="00FB7D3C">
        <w:rPr>
          <w:rFonts w:ascii="Times New Roman" w:hAnsi="Times New Roman" w:cs="Times New Roman"/>
          <w:sz w:val="24"/>
          <w:szCs w:val="24"/>
        </w:rPr>
        <w:t>fib</w:t>
      </w:r>
      <w:r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1D4DEB" w:rsidRPr="00FB7D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gets </w:t>
      </w:r>
      <w:r w:rsidR="001D4DEB" w:rsidRPr="00FB7D3C">
        <w:rPr>
          <w:rFonts w:ascii="Times New Roman" w:hAnsi="Times New Roman" w:cs="Times New Roman"/>
          <w:sz w:val="24"/>
          <w:szCs w:val="24"/>
        </w:rPr>
        <w:t>separated from lignin, one of the</w:t>
      </w:r>
      <w:r>
        <w:rPr>
          <w:rFonts w:ascii="Times New Roman" w:hAnsi="Times New Roman" w:cs="Times New Roman"/>
          <w:sz w:val="24"/>
          <w:szCs w:val="24"/>
        </w:rPr>
        <w:t xml:space="preserve"> key</w:t>
      </w:r>
      <w:r w:rsidR="001D4DEB" w:rsidRPr="00FB7D3C">
        <w:rPr>
          <w:rFonts w:ascii="Times New Roman" w:hAnsi="Times New Roman" w:cs="Times New Roman"/>
          <w:sz w:val="24"/>
          <w:szCs w:val="24"/>
        </w:rPr>
        <w:t xml:space="preserve"> components of wood. </w:t>
      </w:r>
      <w:r>
        <w:rPr>
          <w:rFonts w:ascii="Times New Roman" w:hAnsi="Times New Roman" w:cs="Times New Roman"/>
          <w:sz w:val="24"/>
          <w:szCs w:val="24"/>
        </w:rPr>
        <w:t xml:space="preserve">The process is achieved </w:t>
      </w:r>
      <w:r w:rsidR="00C1080F">
        <w:rPr>
          <w:rFonts w:ascii="Times New Roman" w:hAnsi="Times New Roman" w:cs="Times New Roman"/>
          <w:sz w:val="24"/>
          <w:szCs w:val="24"/>
        </w:rPr>
        <w:t xml:space="preserve">through the reaction of wood chips and inorganic chemicals </w:t>
      </w:r>
      <w:r w:rsidR="001D4DEB" w:rsidRPr="00FB7D3C">
        <w:rPr>
          <w:rFonts w:ascii="Times New Roman" w:hAnsi="Times New Roman" w:cs="Times New Roman"/>
          <w:sz w:val="24"/>
          <w:szCs w:val="24"/>
        </w:rPr>
        <w:t xml:space="preserve">at </w:t>
      </w:r>
      <w:r>
        <w:rPr>
          <w:rFonts w:ascii="Times New Roman" w:hAnsi="Times New Roman" w:cs="Times New Roman"/>
          <w:sz w:val="24"/>
          <w:szCs w:val="24"/>
        </w:rPr>
        <w:t xml:space="preserve">elevated </w:t>
      </w:r>
      <w:r w:rsidR="001D4DEB" w:rsidRPr="00FB7D3C">
        <w:rPr>
          <w:rFonts w:ascii="Times New Roman" w:hAnsi="Times New Roman" w:cs="Times New Roman"/>
          <w:sz w:val="24"/>
          <w:szCs w:val="24"/>
        </w:rPr>
        <w:t>temperature</w:t>
      </w:r>
      <w:r>
        <w:rPr>
          <w:rFonts w:ascii="Times New Roman" w:hAnsi="Times New Roman" w:cs="Times New Roman"/>
          <w:sz w:val="24"/>
          <w:szCs w:val="24"/>
        </w:rPr>
        <w:t>s</w:t>
      </w:r>
      <w:r w:rsidR="001D4DEB" w:rsidRPr="00FB7D3C">
        <w:rPr>
          <w:rFonts w:ascii="Times New Roman" w:hAnsi="Times New Roman" w:cs="Times New Roman"/>
          <w:sz w:val="24"/>
          <w:szCs w:val="24"/>
        </w:rPr>
        <w:t xml:space="preserve"> and </w:t>
      </w:r>
      <w:r w:rsidR="00C1080F">
        <w:rPr>
          <w:rFonts w:ascii="Times New Roman" w:hAnsi="Times New Roman" w:cs="Times New Roman"/>
          <w:sz w:val="24"/>
          <w:szCs w:val="24"/>
        </w:rPr>
        <w:t xml:space="preserve">pressure </w:t>
      </w:r>
      <w:r w:rsidR="00483259">
        <w:rPr>
          <w:rFonts w:ascii="Times New Roman" w:hAnsi="Times New Roman" w:cs="Times New Roman"/>
          <w:sz w:val="24"/>
          <w:szCs w:val="24"/>
        </w:rPr>
        <w:t>(Hill</w:t>
      </w:r>
      <w:r w:rsidR="00FA201D">
        <w:rPr>
          <w:rFonts w:ascii="Times New Roman" w:hAnsi="Times New Roman" w:cs="Times New Roman"/>
          <w:sz w:val="24"/>
          <w:szCs w:val="24"/>
        </w:rPr>
        <w:t xml:space="preserve"> et. al</w:t>
      </w:r>
      <w:r w:rsidR="00483259">
        <w:rPr>
          <w:rFonts w:ascii="Times New Roman" w:hAnsi="Times New Roman" w:cs="Times New Roman"/>
          <w:sz w:val="24"/>
          <w:szCs w:val="24"/>
        </w:rPr>
        <w:t>, 2002)</w:t>
      </w:r>
      <w:r w:rsidR="001D4DEB" w:rsidRPr="00FB7D3C">
        <w:rPr>
          <w:rFonts w:ascii="Times New Roman" w:hAnsi="Times New Roman" w:cs="Times New Roman"/>
          <w:sz w:val="24"/>
          <w:szCs w:val="24"/>
        </w:rPr>
        <w:t xml:space="preserve">. The cooked chips </w:t>
      </w:r>
      <w:r w:rsidR="00C97C1C" w:rsidRPr="00FB7D3C">
        <w:rPr>
          <w:rFonts w:ascii="Times New Roman" w:hAnsi="Times New Roman" w:cs="Times New Roman"/>
          <w:sz w:val="24"/>
          <w:szCs w:val="24"/>
        </w:rPr>
        <w:t>disintegrate</w:t>
      </w:r>
      <w:r w:rsidR="001D4DEB" w:rsidRPr="00FB7D3C">
        <w:rPr>
          <w:rFonts w:ascii="Times New Roman" w:hAnsi="Times New Roman" w:cs="Times New Roman"/>
          <w:sz w:val="24"/>
          <w:szCs w:val="24"/>
        </w:rPr>
        <w:t xml:space="preserve"> into component </w:t>
      </w:r>
      <w:proofErr w:type="spellStart"/>
      <w:r w:rsidR="001D4DEB" w:rsidRPr="00FB7D3C">
        <w:rPr>
          <w:rFonts w:ascii="Times New Roman" w:hAnsi="Times New Roman" w:cs="Times New Roman"/>
          <w:sz w:val="24"/>
          <w:szCs w:val="24"/>
        </w:rPr>
        <w:t>fib</w:t>
      </w:r>
      <w:r>
        <w:rPr>
          <w:rFonts w:ascii="Times New Roman" w:hAnsi="Times New Roman" w:cs="Times New Roman"/>
          <w:sz w:val="24"/>
          <w:szCs w:val="24"/>
        </w:rPr>
        <w:t>re</w:t>
      </w:r>
      <w:r w:rsidR="00C97C1C" w:rsidRPr="00FB7D3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6C0C5D">
        <w:rPr>
          <w:rFonts w:ascii="Times New Roman" w:hAnsi="Times New Roman" w:cs="Times New Roman"/>
          <w:sz w:val="24"/>
          <w:szCs w:val="24"/>
        </w:rPr>
        <w:t xml:space="preserve">. The next step involves the dilution of the pulp for feeding along together </w:t>
      </w:r>
      <w:r w:rsidR="006C0C5D" w:rsidRPr="00FB7D3C">
        <w:rPr>
          <w:rFonts w:ascii="Times New Roman" w:hAnsi="Times New Roman" w:cs="Times New Roman"/>
          <w:sz w:val="24"/>
          <w:szCs w:val="24"/>
        </w:rPr>
        <w:t xml:space="preserve">with additives into a machine </w:t>
      </w:r>
      <w:r w:rsidR="006C0C5D">
        <w:rPr>
          <w:rFonts w:ascii="Times New Roman" w:hAnsi="Times New Roman" w:cs="Times New Roman"/>
          <w:sz w:val="24"/>
          <w:szCs w:val="24"/>
        </w:rPr>
        <w:t>that</w:t>
      </w:r>
      <w:r w:rsidR="006C0C5D" w:rsidRPr="00FB7D3C">
        <w:rPr>
          <w:rFonts w:ascii="Times New Roman" w:hAnsi="Times New Roman" w:cs="Times New Roman"/>
          <w:sz w:val="24"/>
          <w:szCs w:val="24"/>
        </w:rPr>
        <w:t xml:space="preserve"> produces paper products</w:t>
      </w:r>
      <w:r w:rsidR="00C97C1C" w:rsidRPr="00FB7D3C">
        <w:rPr>
          <w:rFonts w:ascii="Times New Roman" w:hAnsi="Times New Roman" w:cs="Times New Roman"/>
          <w:sz w:val="24"/>
          <w:szCs w:val="24"/>
        </w:rPr>
        <w:t xml:space="preserve">. </w:t>
      </w:r>
      <w:r w:rsidR="006C0C5D">
        <w:rPr>
          <w:rFonts w:ascii="Times New Roman" w:hAnsi="Times New Roman" w:cs="Times New Roman"/>
          <w:sz w:val="24"/>
          <w:szCs w:val="24"/>
        </w:rPr>
        <w:t xml:space="preserve">The most significant pollutant from the Mill is the </w:t>
      </w:r>
      <w:r w:rsidR="00C97C1C" w:rsidRPr="00FB7D3C">
        <w:rPr>
          <w:rFonts w:ascii="Times New Roman" w:hAnsi="Times New Roman" w:cs="Times New Roman"/>
          <w:sz w:val="24"/>
          <w:szCs w:val="24"/>
        </w:rPr>
        <w:t>Biochemical Oxygen Demand (BOD). Pigments</w:t>
      </w:r>
      <w:r w:rsidR="00FB7D3C">
        <w:rPr>
          <w:rFonts w:ascii="Times New Roman" w:hAnsi="Times New Roman" w:cs="Times New Roman"/>
          <w:sz w:val="24"/>
          <w:szCs w:val="24"/>
        </w:rPr>
        <w:t xml:space="preserve"> in the smoke emitted in the air</w:t>
      </w:r>
      <w:r w:rsidR="00C97C1C" w:rsidRPr="00FB7D3C">
        <w:rPr>
          <w:rFonts w:ascii="Times New Roman" w:hAnsi="Times New Roman" w:cs="Times New Roman"/>
          <w:sz w:val="24"/>
          <w:szCs w:val="24"/>
        </w:rPr>
        <w:t xml:space="preserve"> contain dioxins and chemicals such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C97C1C" w:rsidRPr="00FB7D3C">
        <w:rPr>
          <w:rFonts w:ascii="Times New Roman" w:hAnsi="Times New Roman" w:cs="Times New Roman"/>
          <w:sz w:val="24"/>
          <w:szCs w:val="24"/>
        </w:rPr>
        <w:t>methyl sulfide</w:t>
      </w:r>
      <w:r>
        <w:rPr>
          <w:rFonts w:ascii="Times New Roman" w:hAnsi="Times New Roman" w:cs="Times New Roman"/>
          <w:sz w:val="24"/>
          <w:szCs w:val="24"/>
        </w:rPr>
        <w:t>,</w:t>
      </w:r>
      <w:r w:rsidR="00C97C1C" w:rsidRPr="00FB7D3C">
        <w:rPr>
          <w:rFonts w:ascii="Times New Roman" w:hAnsi="Times New Roman" w:cs="Times New Roman"/>
          <w:sz w:val="24"/>
          <w:szCs w:val="24"/>
        </w:rPr>
        <w:t xml:space="preserve"> which pose harm to the environment</w:t>
      </w:r>
      <w:r w:rsidR="00483259">
        <w:rPr>
          <w:rFonts w:ascii="Times New Roman" w:hAnsi="Times New Roman" w:cs="Times New Roman"/>
          <w:sz w:val="24"/>
          <w:szCs w:val="24"/>
        </w:rPr>
        <w:t xml:space="preserve"> </w:t>
      </w:r>
      <w:r w:rsidR="00FA201D">
        <w:rPr>
          <w:rFonts w:ascii="Times New Roman" w:hAnsi="Times New Roman" w:cs="Times New Roman"/>
          <w:sz w:val="24"/>
          <w:szCs w:val="24"/>
        </w:rPr>
        <w:t>(Hill et. al, 2002)</w:t>
      </w:r>
      <w:r w:rsidR="00FA201D" w:rsidRPr="00FB7D3C">
        <w:rPr>
          <w:rFonts w:ascii="Times New Roman" w:hAnsi="Times New Roman" w:cs="Times New Roman"/>
          <w:sz w:val="24"/>
          <w:szCs w:val="24"/>
        </w:rPr>
        <w:t>.</w:t>
      </w:r>
    </w:p>
    <w:p w14:paraId="58F64E4C" w14:textId="59E2FB79" w:rsidR="00C97C1C" w:rsidRPr="00FB7D3C" w:rsidRDefault="00C97C1C" w:rsidP="00C36D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7D3C">
        <w:rPr>
          <w:rFonts w:ascii="Times New Roman" w:hAnsi="Times New Roman" w:cs="Times New Roman"/>
          <w:sz w:val="24"/>
          <w:szCs w:val="24"/>
        </w:rPr>
        <w:t xml:space="preserve">The pollution prevention </w:t>
      </w:r>
      <w:r w:rsidR="00FB7D3C">
        <w:rPr>
          <w:rFonts w:ascii="Times New Roman" w:hAnsi="Times New Roman" w:cs="Times New Roman"/>
          <w:sz w:val="24"/>
          <w:szCs w:val="24"/>
        </w:rPr>
        <w:t>measures</w:t>
      </w:r>
      <w:r w:rsidRPr="00FB7D3C">
        <w:rPr>
          <w:rFonts w:ascii="Times New Roman" w:hAnsi="Times New Roman" w:cs="Times New Roman"/>
          <w:sz w:val="24"/>
          <w:szCs w:val="24"/>
        </w:rPr>
        <w:t xml:space="preserve"> include</w:t>
      </w:r>
      <w:r w:rsidR="00C36D44">
        <w:rPr>
          <w:rFonts w:ascii="Times New Roman" w:hAnsi="Times New Roman" w:cs="Times New Roman"/>
          <w:sz w:val="24"/>
          <w:szCs w:val="24"/>
        </w:rPr>
        <w:t xml:space="preserve"> lowering and </w:t>
      </w:r>
      <w:r w:rsidR="00120847">
        <w:rPr>
          <w:rFonts w:ascii="Times New Roman" w:hAnsi="Times New Roman" w:cs="Times New Roman"/>
          <w:sz w:val="24"/>
          <w:szCs w:val="24"/>
        </w:rPr>
        <w:t xml:space="preserve">maintaining </w:t>
      </w:r>
      <w:r w:rsidR="00C36D44">
        <w:rPr>
          <w:rFonts w:ascii="Times New Roman" w:hAnsi="Times New Roman" w:cs="Times New Roman"/>
          <w:sz w:val="24"/>
          <w:szCs w:val="24"/>
        </w:rPr>
        <w:t xml:space="preserve">the </w:t>
      </w:r>
      <w:r w:rsidR="00120847">
        <w:rPr>
          <w:rFonts w:ascii="Times New Roman" w:hAnsi="Times New Roman" w:cs="Times New Roman"/>
          <w:sz w:val="24"/>
          <w:szCs w:val="24"/>
        </w:rPr>
        <w:t>low</w:t>
      </w:r>
      <w:r w:rsidR="00C36D44">
        <w:rPr>
          <w:rFonts w:ascii="Times New Roman" w:hAnsi="Times New Roman" w:cs="Times New Roman"/>
          <w:sz w:val="24"/>
          <w:szCs w:val="24"/>
        </w:rPr>
        <w:t>er</w:t>
      </w:r>
      <w:r w:rsidR="00227769" w:rsidRPr="00FB7D3C">
        <w:rPr>
          <w:rFonts w:ascii="Times New Roman" w:hAnsi="Times New Roman" w:cs="Times New Roman"/>
          <w:sz w:val="24"/>
          <w:szCs w:val="24"/>
        </w:rPr>
        <w:t xml:space="preserve"> levels of </w:t>
      </w:r>
      <w:r w:rsidR="00FB7D3C">
        <w:rPr>
          <w:rFonts w:ascii="Times New Roman" w:hAnsi="Times New Roman" w:cs="Times New Roman"/>
          <w:sz w:val="24"/>
          <w:szCs w:val="24"/>
        </w:rPr>
        <w:t xml:space="preserve">BOD emitted through </w:t>
      </w:r>
      <w:r w:rsidR="00C36D44">
        <w:rPr>
          <w:rFonts w:ascii="Times New Roman" w:hAnsi="Times New Roman" w:cs="Times New Roman"/>
          <w:sz w:val="24"/>
          <w:szCs w:val="24"/>
        </w:rPr>
        <w:t xml:space="preserve">the </w:t>
      </w:r>
      <w:r w:rsidR="00FB7D3C">
        <w:rPr>
          <w:rFonts w:ascii="Times New Roman" w:hAnsi="Times New Roman" w:cs="Times New Roman"/>
          <w:sz w:val="24"/>
          <w:szCs w:val="24"/>
        </w:rPr>
        <w:t>installation of aerators in the water treatment lagoo</w:t>
      </w:r>
      <w:r w:rsidR="00120847">
        <w:rPr>
          <w:rFonts w:ascii="Times New Roman" w:hAnsi="Times New Roman" w:cs="Times New Roman"/>
          <w:sz w:val="24"/>
          <w:szCs w:val="24"/>
        </w:rPr>
        <w:t>n</w:t>
      </w:r>
      <w:r w:rsidRPr="00FB7D3C">
        <w:rPr>
          <w:rFonts w:ascii="Times New Roman" w:hAnsi="Times New Roman" w:cs="Times New Roman"/>
          <w:sz w:val="24"/>
          <w:szCs w:val="24"/>
        </w:rPr>
        <w:t xml:space="preserve">. </w:t>
      </w:r>
      <w:r w:rsidR="00C36D44">
        <w:rPr>
          <w:rFonts w:ascii="Times New Roman" w:hAnsi="Times New Roman" w:cs="Times New Roman"/>
          <w:sz w:val="24"/>
          <w:szCs w:val="24"/>
        </w:rPr>
        <w:t>The c</w:t>
      </w:r>
      <w:r w:rsidRPr="00FB7D3C">
        <w:rPr>
          <w:rFonts w:ascii="Times New Roman" w:hAnsi="Times New Roman" w:cs="Times New Roman"/>
          <w:sz w:val="24"/>
          <w:szCs w:val="24"/>
        </w:rPr>
        <w:t xml:space="preserve">hange was also </w:t>
      </w:r>
      <w:r w:rsidR="00C36D44">
        <w:rPr>
          <w:rFonts w:ascii="Times New Roman" w:hAnsi="Times New Roman" w:cs="Times New Roman"/>
          <w:sz w:val="24"/>
          <w:szCs w:val="24"/>
        </w:rPr>
        <w:t>e</w:t>
      </w:r>
      <w:r w:rsidRPr="00FB7D3C">
        <w:rPr>
          <w:rFonts w:ascii="Times New Roman" w:hAnsi="Times New Roman" w:cs="Times New Roman"/>
          <w:sz w:val="24"/>
          <w:szCs w:val="24"/>
        </w:rPr>
        <w:t xml:space="preserve">ffected in </w:t>
      </w:r>
      <w:r w:rsidR="00C36D44">
        <w:rPr>
          <w:rFonts w:ascii="Times New Roman" w:hAnsi="Times New Roman" w:cs="Times New Roman"/>
          <w:sz w:val="24"/>
          <w:szCs w:val="24"/>
        </w:rPr>
        <w:t xml:space="preserve">the </w:t>
      </w:r>
      <w:r w:rsidRPr="00FB7D3C">
        <w:rPr>
          <w:rFonts w:ascii="Times New Roman" w:hAnsi="Times New Roman" w:cs="Times New Roman"/>
          <w:sz w:val="24"/>
          <w:szCs w:val="24"/>
        </w:rPr>
        <w:t xml:space="preserve">pulp-bleaching process on </w:t>
      </w:r>
      <w:r w:rsidR="00C36D44">
        <w:rPr>
          <w:rFonts w:ascii="Times New Roman" w:hAnsi="Times New Roman" w:cs="Times New Roman"/>
          <w:sz w:val="24"/>
          <w:szCs w:val="24"/>
        </w:rPr>
        <w:t xml:space="preserve">its </w:t>
      </w:r>
      <w:r w:rsidRPr="00FB7D3C">
        <w:rPr>
          <w:rFonts w:ascii="Times New Roman" w:hAnsi="Times New Roman" w:cs="Times New Roman"/>
          <w:sz w:val="24"/>
          <w:szCs w:val="24"/>
        </w:rPr>
        <w:t>emissions</w:t>
      </w:r>
      <w:r w:rsidR="00483259">
        <w:rPr>
          <w:rFonts w:ascii="Times New Roman" w:hAnsi="Times New Roman" w:cs="Times New Roman"/>
          <w:sz w:val="24"/>
          <w:szCs w:val="24"/>
        </w:rPr>
        <w:t xml:space="preserve"> </w:t>
      </w:r>
      <w:r w:rsidR="00FA201D">
        <w:rPr>
          <w:rFonts w:ascii="Times New Roman" w:hAnsi="Times New Roman" w:cs="Times New Roman"/>
          <w:sz w:val="24"/>
          <w:szCs w:val="24"/>
        </w:rPr>
        <w:t>(Hill et. al, 2002)</w:t>
      </w:r>
      <w:r w:rsidR="00FA201D" w:rsidRPr="00FB7D3C">
        <w:rPr>
          <w:rFonts w:ascii="Times New Roman" w:hAnsi="Times New Roman" w:cs="Times New Roman"/>
          <w:sz w:val="24"/>
          <w:szCs w:val="24"/>
        </w:rPr>
        <w:t>.</w:t>
      </w:r>
      <w:r w:rsidR="00CE43A3" w:rsidRPr="00FB7D3C">
        <w:rPr>
          <w:rFonts w:ascii="Times New Roman" w:hAnsi="Times New Roman" w:cs="Times New Roman"/>
          <w:sz w:val="24"/>
          <w:szCs w:val="24"/>
        </w:rPr>
        <w:t xml:space="preserve"> </w:t>
      </w:r>
      <w:r w:rsidR="00C36D44">
        <w:rPr>
          <w:rFonts w:ascii="Times New Roman" w:hAnsi="Times New Roman" w:cs="Times New Roman"/>
          <w:sz w:val="24"/>
          <w:szCs w:val="24"/>
        </w:rPr>
        <w:t xml:space="preserve">The change initiated the minimizing of the resulting bleaching effect through the reduction of </w:t>
      </w:r>
      <w:r w:rsidR="00CE43A3" w:rsidRPr="00FB7D3C">
        <w:rPr>
          <w:rFonts w:ascii="Times New Roman" w:hAnsi="Times New Roman" w:cs="Times New Roman"/>
          <w:sz w:val="24"/>
          <w:szCs w:val="24"/>
        </w:rPr>
        <w:t xml:space="preserve">lignin in pulp and also </w:t>
      </w:r>
      <w:r w:rsidR="006C0C5D">
        <w:rPr>
          <w:rFonts w:ascii="Times New Roman" w:hAnsi="Times New Roman" w:cs="Times New Roman"/>
          <w:sz w:val="24"/>
          <w:szCs w:val="24"/>
        </w:rPr>
        <w:t>through the preparation of the wood chips for a greater time period over low temperatures</w:t>
      </w:r>
      <w:r w:rsidR="00CE43A3" w:rsidRPr="00FB7D3C">
        <w:rPr>
          <w:rFonts w:ascii="Times New Roman" w:hAnsi="Times New Roman" w:cs="Times New Roman"/>
          <w:sz w:val="24"/>
          <w:szCs w:val="24"/>
        </w:rPr>
        <w:t>. Th</w:t>
      </w:r>
      <w:r w:rsidR="00C36D44">
        <w:rPr>
          <w:rFonts w:ascii="Times New Roman" w:hAnsi="Times New Roman" w:cs="Times New Roman"/>
          <w:sz w:val="24"/>
          <w:szCs w:val="24"/>
        </w:rPr>
        <w:t xml:space="preserve">e low-temperature wood-chip cooking </w:t>
      </w:r>
      <w:r w:rsidR="00CE43A3" w:rsidRPr="00FB7D3C">
        <w:rPr>
          <w:rFonts w:ascii="Times New Roman" w:hAnsi="Times New Roman" w:cs="Times New Roman"/>
          <w:sz w:val="24"/>
          <w:szCs w:val="24"/>
        </w:rPr>
        <w:t xml:space="preserve">resulted in </w:t>
      </w:r>
      <w:r w:rsidR="006C0C5D">
        <w:rPr>
          <w:rFonts w:ascii="Times New Roman" w:hAnsi="Times New Roman" w:cs="Times New Roman"/>
          <w:sz w:val="24"/>
          <w:szCs w:val="24"/>
        </w:rPr>
        <w:t>significantly lesser</w:t>
      </w:r>
      <w:r w:rsidR="00CE43A3" w:rsidRPr="00FB7D3C">
        <w:rPr>
          <w:rFonts w:ascii="Times New Roman" w:hAnsi="Times New Roman" w:cs="Times New Roman"/>
          <w:sz w:val="24"/>
          <w:szCs w:val="24"/>
        </w:rPr>
        <w:t xml:space="preserve"> quantities of Adsorbable Organic Halide (AOX), a pollutant</w:t>
      </w:r>
      <w:r w:rsidR="00483259">
        <w:rPr>
          <w:rFonts w:ascii="Times New Roman" w:hAnsi="Times New Roman" w:cs="Times New Roman"/>
          <w:sz w:val="24"/>
          <w:szCs w:val="24"/>
        </w:rPr>
        <w:t xml:space="preserve"> (EPA, 1997; </w:t>
      </w:r>
      <w:r w:rsidR="00FA201D">
        <w:rPr>
          <w:rFonts w:ascii="Times New Roman" w:hAnsi="Times New Roman" w:cs="Times New Roman"/>
          <w:sz w:val="24"/>
          <w:szCs w:val="24"/>
        </w:rPr>
        <w:t>Hill et. al, 2002)</w:t>
      </w:r>
      <w:r w:rsidR="00CE43A3" w:rsidRPr="00FB7D3C">
        <w:rPr>
          <w:rFonts w:ascii="Times New Roman" w:hAnsi="Times New Roman" w:cs="Times New Roman"/>
          <w:sz w:val="24"/>
          <w:szCs w:val="24"/>
        </w:rPr>
        <w:t xml:space="preserve">. The </w:t>
      </w:r>
      <w:r w:rsidR="00C36D44">
        <w:rPr>
          <w:rFonts w:ascii="Times New Roman" w:hAnsi="Times New Roman" w:cs="Times New Roman"/>
          <w:sz w:val="24"/>
          <w:szCs w:val="24"/>
        </w:rPr>
        <w:t>M</w:t>
      </w:r>
      <w:r w:rsidR="00CE43A3" w:rsidRPr="00FB7D3C">
        <w:rPr>
          <w:rFonts w:ascii="Times New Roman" w:hAnsi="Times New Roman" w:cs="Times New Roman"/>
          <w:sz w:val="24"/>
          <w:szCs w:val="24"/>
        </w:rPr>
        <w:t>ill switched to on-site chlorine dioxide</w:t>
      </w:r>
      <w:r w:rsidR="00C36D44">
        <w:rPr>
          <w:rFonts w:ascii="Times New Roman" w:hAnsi="Times New Roman" w:cs="Times New Roman"/>
          <w:sz w:val="24"/>
          <w:szCs w:val="24"/>
        </w:rPr>
        <w:t xml:space="preserve"> </w:t>
      </w:r>
      <w:r w:rsidR="00C36D44" w:rsidRPr="00FB7D3C">
        <w:rPr>
          <w:rFonts w:ascii="Times New Roman" w:hAnsi="Times New Roman" w:cs="Times New Roman"/>
          <w:sz w:val="24"/>
          <w:szCs w:val="24"/>
        </w:rPr>
        <w:t>generati</w:t>
      </w:r>
      <w:r w:rsidR="00C36D44">
        <w:rPr>
          <w:rFonts w:ascii="Times New Roman" w:hAnsi="Times New Roman" w:cs="Times New Roman"/>
          <w:sz w:val="24"/>
          <w:szCs w:val="24"/>
        </w:rPr>
        <w:t>on,</w:t>
      </w:r>
      <w:r w:rsidR="00CE43A3" w:rsidRPr="00FB7D3C">
        <w:rPr>
          <w:rFonts w:ascii="Times New Roman" w:hAnsi="Times New Roman" w:cs="Times New Roman"/>
          <w:sz w:val="24"/>
          <w:szCs w:val="24"/>
        </w:rPr>
        <w:t xml:space="preserve"> which reduced the risk associated with transporting it</w:t>
      </w:r>
      <w:r w:rsidR="00C36D44">
        <w:rPr>
          <w:rFonts w:ascii="Times New Roman" w:hAnsi="Times New Roman" w:cs="Times New Roman"/>
          <w:sz w:val="24"/>
          <w:szCs w:val="24"/>
        </w:rPr>
        <w:t>,</w:t>
      </w:r>
      <w:r w:rsidR="00CE43A3" w:rsidRPr="00FB7D3C">
        <w:rPr>
          <w:rFonts w:ascii="Times New Roman" w:hAnsi="Times New Roman" w:cs="Times New Roman"/>
          <w:sz w:val="24"/>
          <w:szCs w:val="24"/>
        </w:rPr>
        <w:t xml:space="preserve"> </w:t>
      </w:r>
      <w:r w:rsidR="00C36D44">
        <w:rPr>
          <w:rFonts w:ascii="Times New Roman" w:hAnsi="Times New Roman" w:cs="Times New Roman"/>
          <w:sz w:val="24"/>
          <w:szCs w:val="24"/>
        </w:rPr>
        <w:t xml:space="preserve">as previously done before the </w:t>
      </w:r>
      <w:r w:rsidR="00CE43A3" w:rsidRPr="00FB7D3C">
        <w:rPr>
          <w:rFonts w:ascii="Times New Roman" w:hAnsi="Times New Roman" w:cs="Times New Roman"/>
          <w:sz w:val="24"/>
          <w:szCs w:val="24"/>
        </w:rPr>
        <w:t xml:space="preserve">change. The </w:t>
      </w:r>
      <w:r w:rsidR="00C36D44">
        <w:rPr>
          <w:rFonts w:ascii="Times New Roman" w:hAnsi="Times New Roman" w:cs="Times New Roman"/>
          <w:sz w:val="24"/>
          <w:szCs w:val="24"/>
        </w:rPr>
        <w:t>M</w:t>
      </w:r>
      <w:r w:rsidR="00CE43A3" w:rsidRPr="00FB7D3C">
        <w:rPr>
          <w:rFonts w:ascii="Times New Roman" w:hAnsi="Times New Roman" w:cs="Times New Roman"/>
          <w:sz w:val="24"/>
          <w:szCs w:val="24"/>
        </w:rPr>
        <w:t>ill also replaced hazardous material products</w:t>
      </w:r>
      <w:r w:rsidR="00C36D44">
        <w:rPr>
          <w:rFonts w:ascii="Times New Roman" w:hAnsi="Times New Roman" w:cs="Times New Roman"/>
          <w:sz w:val="24"/>
          <w:szCs w:val="24"/>
        </w:rPr>
        <w:t xml:space="preserve"> that were </w:t>
      </w:r>
      <w:r w:rsidR="00CE43A3" w:rsidRPr="00FB7D3C">
        <w:rPr>
          <w:rFonts w:ascii="Times New Roman" w:hAnsi="Times New Roman" w:cs="Times New Roman"/>
          <w:sz w:val="24"/>
          <w:szCs w:val="24"/>
        </w:rPr>
        <w:t>involved in the cooking process</w:t>
      </w:r>
      <w:r w:rsidR="00C36D44">
        <w:rPr>
          <w:rFonts w:ascii="Times New Roman" w:hAnsi="Times New Roman" w:cs="Times New Roman"/>
          <w:sz w:val="24"/>
          <w:szCs w:val="24"/>
        </w:rPr>
        <w:t xml:space="preserve">; these materials usually produced </w:t>
      </w:r>
      <w:r w:rsidR="00CE43A3" w:rsidRPr="00FB7D3C">
        <w:rPr>
          <w:rFonts w:ascii="Times New Roman" w:hAnsi="Times New Roman" w:cs="Times New Roman"/>
          <w:sz w:val="24"/>
          <w:szCs w:val="24"/>
        </w:rPr>
        <w:t xml:space="preserve">toxic nitrogen and phosphoric nutrients. </w:t>
      </w:r>
      <w:r w:rsidR="00C36D44">
        <w:rPr>
          <w:rFonts w:ascii="Times New Roman" w:hAnsi="Times New Roman" w:cs="Times New Roman"/>
          <w:sz w:val="24"/>
          <w:szCs w:val="24"/>
        </w:rPr>
        <w:lastRenderedPageBreak/>
        <w:t>The Mill adopted Urea as the new raw material since it contained l</w:t>
      </w:r>
      <w:r w:rsidR="007D1A7D" w:rsidRPr="00FB7D3C">
        <w:rPr>
          <w:rFonts w:ascii="Times New Roman" w:hAnsi="Times New Roman" w:cs="Times New Roman"/>
          <w:sz w:val="24"/>
          <w:szCs w:val="24"/>
        </w:rPr>
        <w:t>ess hazardous nitrogen</w:t>
      </w:r>
      <w:r w:rsidR="00C36D44">
        <w:rPr>
          <w:rFonts w:ascii="Times New Roman" w:hAnsi="Times New Roman" w:cs="Times New Roman"/>
          <w:sz w:val="24"/>
          <w:szCs w:val="24"/>
        </w:rPr>
        <w:t>-</w:t>
      </w:r>
      <w:r w:rsidR="007D1A7D" w:rsidRPr="00FB7D3C">
        <w:rPr>
          <w:rFonts w:ascii="Times New Roman" w:hAnsi="Times New Roman" w:cs="Times New Roman"/>
          <w:sz w:val="24"/>
          <w:szCs w:val="24"/>
        </w:rPr>
        <w:t>containing chemicals</w:t>
      </w:r>
      <w:r w:rsidR="00483259">
        <w:rPr>
          <w:rFonts w:ascii="Times New Roman" w:hAnsi="Times New Roman" w:cs="Times New Roman"/>
          <w:sz w:val="24"/>
          <w:szCs w:val="24"/>
        </w:rPr>
        <w:t xml:space="preserve"> (EPA, 1997)</w:t>
      </w:r>
      <w:r w:rsidR="007D1A7D" w:rsidRPr="00FB7D3C">
        <w:rPr>
          <w:rFonts w:ascii="Times New Roman" w:hAnsi="Times New Roman" w:cs="Times New Roman"/>
          <w:sz w:val="24"/>
          <w:szCs w:val="24"/>
        </w:rPr>
        <w:t>.</w:t>
      </w:r>
    </w:p>
    <w:p w14:paraId="43964011" w14:textId="1CA517E6" w:rsidR="00C36D44" w:rsidRDefault="007D1A7D" w:rsidP="00FA20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7D3C">
        <w:rPr>
          <w:rFonts w:ascii="Times New Roman" w:hAnsi="Times New Roman" w:cs="Times New Roman"/>
          <w:sz w:val="24"/>
          <w:szCs w:val="24"/>
        </w:rPr>
        <w:t>The management team</w:t>
      </w:r>
      <w:r w:rsidR="00C36D44">
        <w:rPr>
          <w:rFonts w:ascii="Times New Roman" w:hAnsi="Times New Roman" w:cs="Times New Roman"/>
          <w:sz w:val="24"/>
          <w:szCs w:val="24"/>
        </w:rPr>
        <w:t>,</w:t>
      </w:r>
      <w:r w:rsidRPr="00FB7D3C">
        <w:rPr>
          <w:rFonts w:ascii="Times New Roman" w:hAnsi="Times New Roman" w:cs="Times New Roman"/>
          <w:sz w:val="24"/>
          <w:szCs w:val="24"/>
        </w:rPr>
        <w:t xml:space="preserve"> which </w:t>
      </w:r>
      <w:r w:rsidR="0031414C" w:rsidRPr="00FB7D3C">
        <w:rPr>
          <w:rFonts w:ascii="Times New Roman" w:hAnsi="Times New Roman" w:cs="Times New Roman"/>
          <w:sz w:val="24"/>
          <w:szCs w:val="24"/>
        </w:rPr>
        <w:t xml:space="preserve">comprised Larry </w:t>
      </w:r>
      <w:proofErr w:type="spellStart"/>
      <w:r w:rsidR="0031414C" w:rsidRPr="00FB7D3C">
        <w:rPr>
          <w:rFonts w:ascii="Times New Roman" w:hAnsi="Times New Roman" w:cs="Times New Roman"/>
          <w:sz w:val="24"/>
          <w:szCs w:val="24"/>
        </w:rPr>
        <w:t>Stowell</w:t>
      </w:r>
      <w:proofErr w:type="spellEnd"/>
      <w:r w:rsidR="0031414C" w:rsidRPr="00FB7D3C">
        <w:rPr>
          <w:rFonts w:ascii="Times New Roman" w:hAnsi="Times New Roman" w:cs="Times New Roman"/>
          <w:sz w:val="24"/>
          <w:szCs w:val="24"/>
        </w:rPr>
        <w:t xml:space="preserve">, Thomas </w:t>
      </w:r>
      <w:proofErr w:type="spellStart"/>
      <w:r w:rsidR="0031414C" w:rsidRPr="00FB7D3C">
        <w:rPr>
          <w:rFonts w:ascii="Times New Roman" w:hAnsi="Times New Roman" w:cs="Times New Roman"/>
          <w:sz w:val="24"/>
          <w:szCs w:val="24"/>
        </w:rPr>
        <w:t>Saviello</w:t>
      </w:r>
      <w:proofErr w:type="spellEnd"/>
      <w:r w:rsidR="00C36D44">
        <w:rPr>
          <w:rFonts w:ascii="Times New Roman" w:hAnsi="Times New Roman" w:cs="Times New Roman"/>
          <w:sz w:val="24"/>
          <w:szCs w:val="24"/>
        </w:rPr>
        <w:t>,</w:t>
      </w:r>
      <w:r w:rsidR="0031414C" w:rsidRPr="00FB7D3C">
        <w:rPr>
          <w:rFonts w:ascii="Times New Roman" w:hAnsi="Times New Roman" w:cs="Times New Roman"/>
          <w:sz w:val="24"/>
          <w:szCs w:val="24"/>
        </w:rPr>
        <w:t xml:space="preserve"> and David </w:t>
      </w:r>
      <w:proofErr w:type="spellStart"/>
      <w:r w:rsidR="0031414C" w:rsidRPr="00FB7D3C">
        <w:rPr>
          <w:rFonts w:ascii="Times New Roman" w:hAnsi="Times New Roman" w:cs="Times New Roman"/>
          <w:sz w:val="24"/>
          <w:szCs w:val="24"/>
        </w:rPr>
        <w:t>Critchfield</w:t>
      </w:r>
      <w:proofErr w:type="spellEnd"/>
      <w:r w:rsidR="00C36D44">
        <w:rPr>
          <w:rFonts w:ascii="Times New Roman" w:hAnsi="Times New Roman" w:cs="Times New Roman"/>
          <w:sz w:val="24"/>
          <w:szCs w:val="24"/>
        </w:rPr>
        <w:t>,</w:t>
      </w:r>
      <w:r w:rsidR="0031414C" w:rsidRPr="00FB7D3C">
        <w:rPr>
          <w:rFonts w:ascii="Times New Roman" w:hAnsi="Times New Roman" w:cs="Times New Roman"/>
          <w:sz w:val="24"/>
          <w:szCs w:val="24"/>
        </w:rPr>
        <w:t xml:space="preserve"> made </w:t>
      </w:r>
      <w:r w:rsidR="00C36D44">
        <w:rPr>
          <w:rFonts w:ascii="Times New Roman" w:hAnsi="Times New Roman" w:cs="Times New Roman"/>
          <w:sz w:val="24"/>
          <w:szCs w:val="24"/>
        </w:rPr>
        <w:t>signific</w:t>
      </w:r>
      <w:r w:rsidR="0031414C" w:rsidRPr="00FB7D3C">
        <w:rPr>
          <w:rFonts w:ascii="Times New Roman" w:hAnsi="Times New Roman" w:cs="Times New Roman"/>
          <w:sz w:val="24"/>
          <w:szCs w:val="24"/>
        </w:rPr>
        <w:t xml:space="preserve">ant changes in </w:t>
      </w:r>
      <w:r w:rsidR="00C36D44">
        <w:rPr>
          <w:rFonts w:ascii="Times New Roman" w:hAnsi="Times New Roman" w:cs="Times New Roman"/>
          <w:sz w:val="24"/>
          <w:szCs w:val="24"/>
        </w:rPr>
        <w:t>the overall operations of the M</w:t>
      </w:r>
      <w:r w:rsidR="0031414C" w:rsidRPr="00FB7D3C">
        <w:rPr>
          <w:rFonts w:ascii="Times New Roman" w:hAnsi="Times New Roman" w:cs="Times New Roman"/>
          <w:sz w:val="24"/>
          <w:szCs w:val="24"/>
        </w:rPr>
        <w:t>ill. The Management adhered to the institution of Jay’s Ordinance</w:t>
      </w:r>
      <w:r w:rsidR="00C36D44">
        <w:rPr>
          <w:rFonts w:ascii="Times New Roman" w:hAnsi="Times New Roman" w:cs="Times New Roman"/>
          <w:sz w:val="24"/>
          <w:szCs w:val="24"/>
        </w:rPr>
        <w:t>,</w:t>
      </w:r>
      <w:r w:rsidR="0031414C" w:rsidRPr="00FB7D3C">
        <w:rPr>
          <w:rFonts w:ascii="Times New Roman" w:hAnsi="Times New Roman" w:cs="Times New Roman"/>
          <w:sz w:val="24"/>
          <w:szCs w:val="24"/>
        </w:rPr>
        <w:t xml:space="preserve"> which contained even more restrictive regulations than those set out by the Government. The locals wanted the regulations and conditions set out in the ordinance met if </w:t>
      </w:r>
      <w:r w:rsidR="00C36D44">
        <w:rPr>
          <w:rFonts w:ascii="Times New Roman" w:hAnsi="Times New Roman" w:cs="Times New Roman"/>
          <w:sz w:val="24"/>
          <w:szCs w:val="24"/>
        </w:rPr>
        <w:t xml:space="preserve">a </w:t>
      </w:r>
      <w:r w:rsidR="0031414C" w:rsidRPr="00FB7D3C">
        <w:rPr>
          <w:rFonts w:ascii="Times New Roman" w:hAnsi="Times New Roman" w:cs="Times New Roman"/>
          <w:sz w:val="24"/>
          <w:szCs w:val="24"/>
        </w:rPr>
        <w:t xml:space="preserve">change was to be realized. </w:t>
      </w:r>
      <w:r w:rsidR="006C0C5D">
        <w:rPr>
          <w:rFonts w:ascii="Times New Roman" w:hAnsi="Times New Roman" w:cs="Times New Roman"/>
          <w:sz w:val="24"/>
          <w:szCs w:val="24"/>
        </w:rPr>
        <w:t xml:space="preserve">Change was being driven by the ordinance, which expected </w:t>
      </w:r>
      <w:r w:rsidR="0031414C" w:rsidRPr="00FB7D3C">
        <w:rPr>
          <w:rFonts w:ascii="Times New Roman" w:hAnsi="Times New Roman" w:cs="Times New Roman"/>
          <w:sz w:val="24"/>
          <w:szCs w:val="24"/>
        </w:rPr>
        <w:t>full compliance and adherence</w:t>
      </w:r>
      <w:r w:rsidR="00483259">
        <w:rPr>
          <w:rFonts w:ascii="Times New Roman" w:hAnsi="Times New Roman" w:cs="Times New Roman"/>
          <w:sz w:val="24"/>
          <w:szCs w:val="24"/>
        </w:rPr>
        <w:t xml:space="preserve"> </w:t>
      </w:r>
      <w:r w:rsidR="00FA201D">
        <w:rPr>
          <w:rFonts w:ascii="Times New Roman" w:hAnsi="Times New Roman" w:cs="Times New Roman"/>
          <w:sz w:val="24"/>
          <w:szCs w:val="24"/>
        </w:rPr>
        <w:t>(Hill et. al, 2002)</w:t>
      </w:r>
      <w:r w:rsidR="00FA201D" w:rsidRPr="00FB7D3C">
        <w:rPr>
          <w:rFonts w:ascii="Times New Roman" w:hAnsi="Times New Roman" w:cs="Times New Roman"/>
          <w:sz w:val="24"/>
          <w:szCs w:val="24"/>
        </w:rPr>
        <w:t>.</w:t>
      </w:r>
      <w:r w:rsidR="0031414C" w:rsidRPr="00FB7D3C">
        <w:rPr>
          <w:rFonts w:ascii="Times New Roman" w:hAnsi="Times New Roman" w:cs="Times New Roman"/>
          <w:sz w:val="24"/>
          <w:szCs w:val="24"/>
        </w:rPr>
        <w:t xml:space="preserve"> The Management moved to resolve the internal</w:t>
      </w:r>
      <w:r w:rsidR="00227769" w:rsidRPr="00FB7D3C">
        <w:rPr>
          <w:rFonts w:ascii="Times New Roman" w:hAnsi="Times New Roman" w:cs="Times New Roman"/>
          <w:sz w:val="24"/>
          <w:szCs w:val="24"/>
        </w:rPr>
        <w:t xml:space="preserve"> issues such as improving employee workplace communication</w:t>
      </w:r>
      <w:r w:rsidR="00C36D44">
        <w:rPr>
          <w:rFonts w:ascii="Times New Roman" w:hAnsi="Times New Roman" w:cs="Times New Roman"/>
          <w:sz w:val="24"/>
          <w:szCs w:val="24"/>
        </w:rPr>
        <w:t>,</w:t>
      </w:r>
      <w:r w:rsidR="00227769" w:rsidRPr="00FB7D3C">
        <w:rPr>
          <w:rFonts w:ascii="Times New Roman" w:hAnsi="Times New Roman" w:cs="Times New Roman"/>
          <w:sz w:val="24"/>
          <w:szCs w:val="24"/>
        </w:rPr>
        <w:t xml:space="preserve"> which was poor. Steps </w:t>
      </w:r>
      <w:r w:rsidR="00120847">
        <w:rPr>
          <w:rFonts w:ascii="Times New Roman" w:hAnsi="Times New Roman" w:cs="Times New Roman"/>
          <w:sz w:val="24"/>
          <w:szCs w:val="24"/>
        </w:rPr>
        <w:t>were further taken</w:t>
      </w:r>
      <w:r w:rsidR="00227769" w:rsidRPr="00FB7D3C">
        <w:rPr>
          <w:rFonts w:ascii="Times New Roman" w:hAnsi="Times New Roman" w:cs="Times New Roman"/>
          <w:sz w:val="24"/>
          <w:szCs w:val="24"/>
        </w:rPr>
        <w:t xml:space="preserve"> to mak</w:t>
      </w:r>
      <w:r w:rsidR="00C36D44">
        <w:rPr>
          <w:rFonts w:ascii="Times New Roman" w:hAnsi="Times New Roman" w:cs="Times New Roman"/>
          <w:sz w:val="24"/>
          <w:szCs w:val="24"/>
        </w:rPr>
        <w:t>e</w:t>
      </w:r>
      <w:r w:rsidR="00227769" w:rsidRPr="00FB7D3C">
        <w:rPr>
          <w:rFonts w:ascii="Times New Roman" w:hAnsi="Times New Roman" w:cs="Times New Roman"/>
          <w:sz w:val="24"/>
          <w:szCs w:val="24"/>
        </w:rPr>
        <w:t xml:space="preserve"> </w:t>
      </w:r>
      <w:r w:rsidR="00C36D44">
        <w:rPr>
          <w:rFonts w:ascii="Times New Roman" w:hAnsi="Times New Roman" w:cs="Times New Roman"/>
          <w:sz w:val="24"/>
          <w:szCs w:val="24"/>
        </w:rPr>
        <w:t xml:space="preserve">the </w:t>
      </w:r>
      <w:r w:rsidR="00227769" w:rsidRPr="00FB7D3C">
        <w:rPr>
          <w:rFonts w:ascii="Times New Roman" w:hAnsi="Times New Roman" w:cs="Times New Roman"/>
          <w:sz w:val="24"/>
          <w:szCs w:val="24"/>
        </w:rPr>
        <w:t>different sections of the organization familiar to the employees hence boosting their performance. The</w:t>
      </w:r>
      <w:r w:rsidR="00C36D44">
        <w:rPr>
          <w:rFonts w:ascii="Times New Roman" w:hAnsi="Times New Roman" w:cs="Times New Roman"/>
          <w:sz w:val="24"/>
          <w:szCs w:val="24"/>
        </w:rPr>
        <w:t xml:space="preserve"> </w:t>
      </w:r>
      <w:r w:rsidR="00227769" w:rsidRPr="00FB7D3C">
        <w:rPr>
          <w:rFonts w:ascii="Times New Roman" w:hAnsi="Times New Roman" w:cs="Times New Roman"/>
          <w:sz w:val="24"/>
          <w:szCs w:val="24"/>
        </w:rPr>
        <w:t>need to maintain a good relationship with Maine DEP</w:t>
      </w:r>
      <w:r w:rsidR="00C36D44">
        <w:rPr>
          <w:rFonts w:ascii="Times New Roman" w:hAnsi="Times New Roman" w:cs="Times New Roman"/>
          <w:sz w:val="24"/>
          <w:szCs w:val="24"/>
        </w:rPr>
        <w:t xml:space="preserve"> got prevented by</w:t>
      </w:r>
      <w:r w:rsidR="00227769" w:rsidRPr="00FB7D3C">
        <w:rPr>
          <w:rFonts w:ascii="Times New Roman" w:hAnsi="Times New Roman" w:cs="Times New Roman"/>
          <w:sz w:val="24"/>
          <w:szCs w:val="24"/>
        </w:rPr>
        <w:t xml:space="preserve"> the</w:t>
      </w:r>
      <w:r w:rsidR="00C36D44">
        <w:rPr>
          <w:rFonts w:ascii="Times New Roman" w:hAnsi="Times New Roman" w:cs="Times New Roman"/>
          <w:sz w:val="24"/>
          <w:szCs w:val="24"/>
        </w:rPr>
        <w:t xml:space="preserve"> </w:t>
      </w:r>
      <w:r w:rsidR="00227769" w:rsidRPr="00FB7D3C">
        <w:rPr>
          <w:rFonts w:ascii="Times New Roman" w:hAnsi="Times New Roman" w:cs="Times New Roman"/>
          <w:sz w:val="24"/>
          <w:szCs w:val="24"/>
        </w:rPr>
        <w:t xml:space="preserve">conduct </w:t>
      </w:r>
      <w:r w:rsidR="00C36D44">
        <w:rPr>
          <w:rFonts w:ascii="Times New Roman" w:hAnsi="Times New Roman" w:cs="Times New Roman"/>
          <w:sz w:val="24"/>
          <w:szCs w:val="24"/>
        </w:rPr>
        <w:t>of the Mill lawyers in</w:t>
      </w:r>
      <w:r w:rsidR="00227769" w:rsidRPr="00FB7D3C">
        <w:rPr>
          <w:rFonts w:ascii="Times New Roman" w:hAnsi="Times New Roman" w:cs="Times New Roman"/>
          <w:sz w:val="24"/>
          <w:szCs w:val="24"/>
        </w:rPr>
        <w:t xml:space="preserve"> meetings. The lawyer’s conduct of “taking over” the meetings did not sit well with the DEP as they reacted with animosity. </w:t>
      </w:r>
      <w:r w:rsidR="00C36D44">
        <w:rPr>
          <w:rFonts w:ascii="Times New Roman" w:hAnsi="Times New Roman" w:cs="Times New Roman"/>
          <w:sz w:val="24"/>
          <w:szCs w:val="24"/>
        </w:rPr>
        <w:t>Eventually, their relationship improved once t</w:t>
      </w:r>
      <w:r w:rsidR="00227769" w:rsidRPr="00FB7D3C">
        <w:rPr>
          <w:rFonts w:ascii="Times New Roman" w:hAnsi="Times New Roman" w:cs="Times New Roman"/>
          <w:sz w:val="24"/>
          <w:szCs w:val="24"/>
        </w:rPr>
        <w:t xml:space="preserve">he lawyers were </w:t>
      </w:r>
      <w:r w:rsidR="00C36D44">
        <w:rPr>
          <w:rFonts w:ascii="Times New Roman" w:hAnsi="Times New Roman" w:cs="Times New Roman"/>
          <w:sz w:val="24"/>
          <w:szCs w:val="24"/>
        </w:rPr>
        <w:t>barred</w:t>
      </w:r>
      <w:r w:rsidR="00227769" w:rsidRPr="00FB7D3C">
        <w:rPr>
          <w:rFonts w:ascii="Times New Roman" w:hAnsi="Times New Roman" w:cs="Times New Roman"/>
          <w:sz w:val="24"/>
          <w:szCs w:val="24"/>
        </w:rPr>
        <w:t xml:space="preserve"> from attending the</w:t>
      </w:r>
      <w:r w:rsidR="00C36D44">
        <w:rPr>
          <w:rFonts w:ascii="Times New Roman" w:hAnsi="Times New Roman" w:cs="Times New Roman"/>
          <w:sz w:val="24"/>
          <w:szCs w:val="24"/>
        </w:rPr>
        <w:t xml:space="preserve"> meetings</w:t>
      </w:r>
      <w:r w:rsidR="00483259">
        <w:rPr>
          <w:rFonts w:ascii="Times New Roman" w:hAnsi="Times New Roman" w:cs="Times New Roman"/>
          <w:sz w:val="24"/>
          <w:szCs w:val="24"/>
        </w:rPr>
        <w:t xml:space="preserve"> </w:t>
      </w:r>
      <w:r w:rsidR="00FA201D">
        <w:rPr>
          <w:rFonts w:ascii="Times New Roman" w:hAnsi="Times New Roman" w:cs="Times New Roman"/>
          <w:sz w:val="24"/>
          <w:szCs w:val="24"/>
        </w:rPr>
        <w:t>(Hill et. al, 2002)</w:t>
      </w:r>
      <w:r w:rsidR="00FA201D" w:rsidRPr="00FB7D3C">
        <w:rPr>
          <w:rFonts w:ascii="Times New Roman" w:hAnsi="Times New Roman" w:cs="Times New Roman"/>
          <w:sz w:val="24"/>
          <w:szCs w:val="24"/>
        </w:rPr>
        <w:t>.</w:t>
      </w:r>
      <w:r w:rsidR="00C36D44">
        <w:rPr>
          <w:rFonts w:ascii="Times New Roman" w:hAnsi="Times New Roman" w:cs="Times New Roman"/>
          <w:sz w:val="24"/>
          <w:szCs w:val="24"/>
        </w:rPr>
        <w:br w:type="page"/>
      </w:r>
    </w:p>
    <w:p w14:paraId="1E1C1981" w14:textId="56D19805" w:rsidR="00C36D44" w:rsidRDefault="00C36D44" w:rsidP="00C36D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1C1DB8C" w14:textId="000EA3E2" w:rsidR="00C36D44" w:rsidRDefault="00C36D44" w:rsidP="00C36D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6D44">
        <w:rPr>
          <w:rFonts w:ascii="Times New Roman" w:hAnsi="Times New Roman" w:cs="Times New Roman"/>
          <w:sz w:val="24"/>
          <w:szCs w:val="24"/>
        </w:rPr>
        <w:t xml:space="preserve">Hill, M., </w:t>
      </w:r>
      <w:proofErr w:type="spellStart"/>
      <w:r w:rsidRPr="00C36D44">
        <w:rPr>
          <w:rFonts w:ascii="Times New Roman" w:hAnsi="Times New Roman" w:cs="Times New Roman"/>
          <w:sz w:val="24"/>
          <w:szCs w:val="24"/>
        </w:rPr>
        <w:t>Saviello</w:t>
      </w:r>
      <w:proofErr w:type="spellEnd"/>
      <w:r w:rsidRPr="00C36D44">
        <w:rPr>
          <w:rFonts w:ascii="Times New Roman" w:hAnsi="Times New Roman" w:cs="Times New Roman"/>
          <w:sz w:val="24"/>
          <w:szCs w:val="24"/>
        </w:rPr>
        <w:t xml:space="preserve">, T., &amp; Groves, S. (2002). The greening of a pulp and paper mill. </w:t>
      </w:r>
      <w:r w:rsidRPr="00483259">
        <w:rPr>
          <w:rFonts w:ascii="Times New Roman" w:hAnsi="Times New Roman" w:cs="Times New Roman"/>
          <w:i/>
          <w:iCs/>
          <w:sz w:val="24"/>
          <w:szCs w:val="24"/>
        </w:rPr>
        <w:t xml:space="preserve">Journal of </w:t>
      </w:r>
      <w:r w:rsidRPr="00483259">
        <w:rPr>
          <w:rFonts w:ascii="Times New Roman" w:hAnsi="Times New Roman" w:cs="Times New Roman"/>
          <w:i/>
          <w:iCs/>
          <w:sz w:val="24"/>
          <w:szCs w:val="24"/>
        </w:rPr>
        <w:tab/>
        <w:t>Industrial Ecology</w:t>
      </w:r>
      <w:r w:rsidRPr="00C36D44">
        <w:rPr>
          <w:rFonts w:ascii="Times New Roman" w:hAnsi="Times New Roman" w:cs="Times New Roman"/>
          <w:sz w:val="24"/>
          <w:szCs w:val="24"/>
        </w:rPr>
        <w:t>, 6(1), 107-120.</w:t>
      </w:r>
    </w:p>
    <w:p w14:paraId="5EF99DEA" w14:textId="19BA7E76" w:rsidR="00483259" w:rsidRPr="00FB7D3C" w:rsidRDefault="00483259" w:rsidP="00C36D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3259">
        <w:rPr>
          <w:rFonts w:ascii="Times New Roman" w:hAnsi="Times New Roman" w:cs="Times New Roman"/>
          <w:sz w:val="24"/>
          <w:szCs w:val="24"/>
        </w:rPr>
        <w:t xml:space="preserve">U.S. Environmental Protection Agency. (1997, Nov.). Fact sheet: The pulp and paper industry, </w:t>
      </w:r>
      <w:r>
        <w:rPr>
          <w:rFonts w:ascii="Times New Roman" w:hAnsi="Times New Roman" w:cs="Times New Roman"/>
          <w:sz w:val="24"/>
          <w:szCs w:val="24"/>
        </w:rPr>
        <w:tab/>
      </w:r>
      <w:r w:rsidRPr="00483259">
        <w:rPr>
          <w:rFonts w:ascii="Times New Roman" w:hAnsi="Times New Roman" w:cs="Times New Roman"/>
          <w:sz w:val="24"/>
          <w:szCs w:val="24"/>
        </w:rPr>
        <w:t xml:space="preserve">the pulping process, and pollutant releases to the environment. Retrieved from 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D044AD">
          <w:rPr>
            <w:rStyle w:val="Hyperlink"/>
            <w:rFonts w:ascii="Times New Roman" w:hAnsi="Times New Roman" w:cs="Times New Roman"/>
            <w:sz w:val="24"/>
            <w:szCs w:val="24"/>
          </w:rPr>
          <w:t>http://water.epa.gov/scitech/wastetech/guide/pulppaper/upload/1997_11_14_guide_pulpp</w:t>
        </w:r>
      </w:hyperlink>
      <w:r>
        <w:rPr>
          <w:rFonts w:ascii="Times New Roman" w:hAnsi="Times New Roman" w:cs="Times New Roman"/>
          <w:sz w:val="24"/>
          <w:szCs w:val="24"/>
        </w:rPr>
        <w:tab/>
      </w:r>
      <w:r w:rsidRPr="00483259">
        <w:rPr>
          <w:rFonts w:ascii="Times New Roman" w:hAnsi="Times New Roman" w:cs="Times New Roman"/>
          <w:sz w:val="24"/>
          <w:szCs w:val="24"/>
        </w:rPr>
        <w:t>aper_jd_fs2.pdf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83259" w:rsidRPr="00FB7D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34C0C0" w14:textId="77777777" w:rsidR="00DE61C4" w:rsidRDefault="00DE61C4" w:rsidP="0087459F">
      <w:pPr>
        <w:spacing w:after="0" w:line="240" w:lineRule="auto"/>
      </w:pPr>
      <w:r>
        <w:separator/>
      </w:r>
    </w:p>
  </w:endnote>
  <w:endnote w:type="continuationSeparator" w:id="0">
    <w:p w14:paraId="09F32D75" w14:textId="77777777" w:rsidR="00DE61C4" w:rsidRDefault="00DE61C4" w:rsidP="00874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32F17C" w14:textId="77777777" w:rsidR="00DE61C4" w:rsidRDefault="00DE61C4" w:rsidP="0087459F">
      <w:pPr>
        <w:spacing w:after="0" w:line="240" w:lineRule="auto"/>
      </w:pPr>
      <w:r>
        <w:separator/>
      </w:r>
    </w:p>
  </w:footnote>
  <w:footnote w:type="continuationSeparator" w:id="0">
    <w:p w14:paraId="2A607105" w14:textId="77777777" w:rsidR="00DE61C4" w:rsidRDefault="00DE61C4" w:rsidP="008745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WwNLU0MjU0M7W0NDZQ0lEKTi0uzszPAykwrgUAwGEc6CwAAAA="/>
  </w:docVars>
  <w:rsids>
    <w:rsidRoot w:val="001D4DEB"/>
    <w:rsid w:val="00120847"/>
    <w:rsid w:val="001B34D5"/>
    <w:rsid w:val="001D4DEB"/>
    <w:rsid w:val="00227769"/>
    <w:rsid w:val="0031414C"/>
    <w:rsid w:val="00472328"/>
    <w:rsid w:val="00483259"/>
    <w:rsid w:val="006C0C5D"/>
    <w:rsid w:val="007D1A7D"/>
    <w:rsid w:val="00851351"/>
    <w:rsid w:val="0087459F"/>
    <w:rsid w:val="008B0A96"/>
    <w:rsid w:val="00A61BB7"/>
    <w:rsid w:val="00C1080F"/>
    <w:rsid w:val="00C36D44"/>
    <w:rsid w:val="00C97C1C"/>
    <w:rsid w:val="00CE43A3"/>
    <w:rsid w:val="00DE61C4"/>
    <w:rsid w:val="00EB1FAA"/>
    <w:rsid w:val="00FA201D"/>
    <w:rsid w:val="00FB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C67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325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32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74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59F"/>
  </w:style>
  <w:style w:type="paragraph" w:styleId="Footer">
    <w:name w:val="footer"/>
    <w:basedOn w:val="Normal"/>
    <w:link w:val="FooterChar"/>
    <w:uiPriority w:val="99"/>
    <w:unhideWhenUsed/>
    <w:rsid w:val="00874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5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325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32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74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59F"/>
  </w:style>
  <w:style w:type="paragraph" w:styleId="Footer">
    <w:name w:val="footer"/>
    <w:basedOn w:val="Normal"/>
    <w:link w:val="FooterChar"/>
    <w:uiPriority w:val="99"/>
    <w:unhideWhenUsed/>
    <w:rsid w:val="00874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ater.epa.gov/scitech/wastetech/guide/pulppaper/upload/1997_11_14_guide_pulp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2020-06-06T09:48:00Z</dcterms:created>
  <dcterms:modified xsi:type="dcterms:W3CDTF">2020-06-06T09:48:00Z</dcterms:modified>
</cp:coreProperties>
</file>